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E5" w:rsidRDefault="00C547C3">
      <w:pPr>
        <w:spacing w:after="0" w:line="259" w:lineRule="auto"/>
        <w:ind w:left="0" w:right="81" w:firstLine="0"/>
        <w:jc w:val="center"/>
      </w:pPr>
      <w:bookmarkStart w:id="0" w:name="_GoBack"/>
      <w:bookmarkEnd w:id="0"/>
      <w:r>
        <w:rPr>
          <w:sz w:val="32"/>
        </w:rPr>
        <w:t xml:space="preserve">Considering Initial Sexual Abstinence </w:t>
      </w:r>
    </w:p>
    <w:p w:rsidR="007F36E5" w:rsidRDefault="00C547C3">
      <w:pPr>
        <w:spacing w:after="0" w:line="259" w:lineRule="auto"/>
        <w:ind w:left="27" w:firstLine="0"/>
        <w:jc w:val="center"/>
      </w:pPr>
      <w:r>
        <w:rPr>
          <w:sz w:val="32"/>
        </w:rPr>
        <w:t xml:space="preserve"> </w:t>
      </w:r>
    </w:p>
    <w:p w:rsidR="007F36E5" w:rsidRDefault="00C547C3">
      <w:pPr>
        <w:spacing w:after="0"/>
        <w:ind w:left="0" w:firstLine="0"/>
      </w:pPr>
      <w:r>
        <w:t xml:space="preserve">A 90 day of total sexual abstinence is strongly recommended as a part of treatment of sexual addiction. </w:t>
      </w:r>
    </w:p>
    <w:p w:rsidR="007F36E5" w:rsidRDefault="00C547C3">
      <w:pPr>
        <w:spacing w:after="34" w:line="259" w:lineRule="auto"/>
        <w:ind w:left="0" w:firstLine="0"/>
      </w:pPr>
      <w:r>
        <w:t xml:space="preserve"> </w:t>
      </w:r>
    </w:p>
    <w:p w:rsidR="007F36E5" w:rsidRDefault="00C547C3">
      <w:pPr>
        <w:numPr>
          <w:ilvl w:val="0"/>
          <w:numId w:val="1"/>
        </w:numPr>
        <w:ind w:hanging="360"/>
      </w:pPr>
      <w:r>
        <w:t xml:space="preserve">Sex addicts have sought to gain sexual satisfaction through unhealthy means (pornography, affairs, prostitution, </w:t>
      </w:r>
      <w:proofErr w:type="gramStart"/>
      <w:r>
        <w:t>masturbation</w:t>
      </w:r>
      <w:proofErr w:type="gramEnd"/>
      <w:r>
        <w:t xml:space="preserve">) and the brain becomes conditioned to respond to these stimulations.  Abstinence will remove the addict from trained responses so </w:t>
      </w:r>
      <w:r>
        <w:t xml:space="preserve">he/she can be more available to normal sexuality. </w:t>
      </w:r>
    </w:p>
    <w:p w:rsidR="007F36E5" w:rsidRDefault="00C547C3">
      <w:pPr>
        <w:numPr>
          <w:ilvl w:val="0"/>
          <w:numId w:val="1"/>
        </w:numPr>
        <w:ind w:hanging="360"/>
      </w:pPr>
      <w:r>
        <w:t xml:space="preserve">It give a couple a new chance to get to truly know each other at a deep heart level – to become better soul mates and friends.   </w:t>
      </w:r>
    </w:p>
    <w:p w:rsidR="007F36E5" w:rsidRDefault="00C547C3">
      <w:pPr>
        <w:numPr>
          <w:ilvl w:val="0"/>
          <w:numId w:val="1"/>
        </w:numPr>
        <w:ind w:hanging="360"/>
      </w:pPr>
      <w:r>
        <w:t>Helps the couple to develop a normal, healthy sexual attraction to each oth</w:t>
      </w:r>
      <w:r>
        <w:t xml:space="preserve">er. </w:t>
      </w:r>
    </w:p>
    <w:p w:rsidR="007F36E5" w:rsidRDefault="00C547C3">
      <w:pPr>
        <w:numPr>
          <w:ilvl w:val="0"/>
          <w:numId w:val="1"/>
        </w:numPr>
        <w:ind w:hanging="360"/>
      </w:pPr>
      <w:r>
        <w:t xml:space="preserve">Abstinence is as crucial to sex addicts as detoxification is to drug addicts.  As the addict abstains from sex, </w:t>
      </w:r>
      <w:proofErr w:type="gramStart"/>
      <w:r>
        <w:t>the his</w:t>
      </w:r>
      <w:proofErr w:type="gramEnd"/>
      <w:r>
        <w:t>/her brain will detoxify from all of the neurochemical pleasure pathways that have been created and readjust to a normal level of se</w:t>
      </w:r>
      <w:r>
        <w:t xml:space="preserve">xual expectation.   </w:t>
      </w:r>
    </w:p>
    <w:p w:rsidR="007F36E5" w:rsidRDefault="00C547C3">
      <w:pPr>
        <w:numPr>
          <w:ilvl w:val="0"/>
          <w:numId w:val="1"/>
        </w:numPr>
        <w:ind w:hanging="360"/>
      </w:pPr>
      <w:r>
        <w:t xml:space="preserve">Abstinence will weaken unhealthy pathways while newer and healthier pathways become strengthened. </w:t>
      </w:r>
    </w:p>
    <w:p w:rsidR="007F36E5" w:rsidRDefault="00C547C3">
      <w:pPr>
        <w:numPr>
          <w:ilvl w:val="0"/>
          <w:numId w:val="1"/>
        </w:numPr>
        <w:ind w:hanging="360"/>
      </w:pPr>
      <w:r>
        <w:t>Abstinence is intended for the healing of both partners so that they can be mutually vulnerable again.  Using abstinence prior to disclo</w:t>
      </w:r>
      <w:r>
        <w:t xml:space="preserve">sure is </w:t>
      </w:r>
      <w:proofErr w:type="gramStart"/>
      <w:r>
        <w:t>helpful</w:t>
      </w:r>
      <w:proofErr w:type="gramEnd"/>
      <w:r>
        <w:t xml:space="preserve"> to both partners. </w:t>
      </w:r>
    </w:p>
    <w:p w:rsidR="007F36E5" w:rsidRDefault="00C547C3">
      <w:pPr>
        <w:numPr>
          <w:ilvl w:val="0"/>
          <w:numId w:val="1"/>
        </w:numPr>
        <w:ind w:hanging="360"/>
      </w:pPr>
      <w:r>
        <w:t>The most difficult time of abstinence typically occurs between the 7</w:t>
      </w:r>
      <w:r>
        <w:rPr>
          <w:vertAlign w:val="superscript"/>
        </w:rPr>
        <w:t>th</w:t>
      </w:r>
      <w:r>
        <w:t xml:space="preserve"> and 10</w:t>
      </w:r>
      <w:r>
        <w:rPr>
          <w:vertAlign w:val="superscript"/>
        </w:rPr>
        <w:t>th</w:t>
      </w:r>
      <w:r>
        <w:t xml:space="preserve"> days.  If the addict can make it through the first two weeks, the ability to abstain will get stronger. </w:t>
      </w:r>
    </w:p>
    <w:p w:rsidR="007F36E5" w:rsidRDefault="00C547C3">
      <w:pPr>
        <w:numPr>
          <w:ilvl w:val="0"/>
          <w:numId w:val="1"/>
        </w:numPr>
        <w:ind w:hanging="360"/>
      </w:pPr>
      <w:r>
        <w:t>Spouse/Partner needs to recognize th</w:t>
      </w:r>
      <w:r>
        <w:t xml:space="preserve">at their partner’s sexual addiction is not their fault, and that they do not have the power to change their partner’s addiction, even </w:t>
      </w:r>
      <w:proofErr w:type="spellStart"/>
      <w:r>
        <w:t>through</w:t>
      </w:r>
      <w:proofErr w:type="spellEnd"/>
      <w:r>
        <w:t xml:space="preserve"> sex. </w:t>
      </w:r>
    </w:p>
    <w:sectPr w:rsidR="007F36E5">
      <w:pgSz w:w="12240" w:h="15840"/>
      <w:pgMar w:top="1440" w:right="136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A6710"/>
    <w:multiLevelType w:val="hybridMultilevel"/>
    <w:tmpl w:val="18FE093A"/>
    <w:lvl w:ilvl="0" w:tplc="4B267D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A94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050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895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2D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C2A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025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A94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801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E5"/>
    <w:rsid w:val="007F36E5"/>
    <w:rsid w:val="00C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741E5-A385-4BE2-8139-CFCB092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 w:line="242" w:lineRule="auto"/>
      <w:ind w:left="370" w:hanging="37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Importance of Initial Sexual Abstinence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Importance of Initial Sexual Abstinence</dc:title>
  <dc:subject/>
  <dc:creator>Eddie Windham</dc:creator>
  <cp:keywords/>
  <cp:lastModifiedBy>rachel windham</cp:lastModifiedBy>
  <cp:revision>2</cp:revision>
  <dcterms:created xsi:type="dcterms:W3CDTF">2014-10-10T15:29:00Z</dcterms:created>
  <dcterms:modified xsi:type="dcterms:W3CDTF">2014-10-10T15:29:00Z</dcterms:modified>
</cp:coreProperties>
</file>